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5"/>
        <w:widowControl/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</w:p>
    <w:p>
      <w:pPr>
        <w:pStyle w:val="5"/>
        <w:widowControl/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专家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诚信承诺书</w:t>
      </w:r>
    </w:p>
    <w:p>
      <w:pPr>
        <w:pStyle w:val="5"/>
        <w:widowControl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5"/>
        <w:widowControl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本人已阅读并且深刻理解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广西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工程咨询协会专家管理办法，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愿意自觉遵守，申报材料均真实，如有违反，自愿按相关规定接受处理。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561"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</w:p>
    <w:sectPr>
      <w:pgSz w:w="11850" w:h="16783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mNkYWE1OTc4ZTJlMTYyYzIwZDdlZGRjZDM0YmMyNmUyIiwidXNlckNvdW50Ijo1fQ=="/>
  </w:docVars>
  <w:rsids>
    <w:rsidRoot w:val="76A56201"/>
    <w:rsid w:val="00451F8D"/>
    <w:rsid w:val="0099220C"/>
    <w:rsid w:val="10B7227A"/>
    <w:rsid w:val="1AE2259C"/>
    <w:rsid w:val="1DF72C0D"/>
    <w:rsid w:val="26782D0F"/>
    <w:rsid w:val="28603095"/>
    <w:rsid w:val="289D2E19"/>
    <w:rsid w:val="376C6302"/>
    <w:rsid w:val="3922245B"/>
    <w:rsid w:val="39CA537F"/>
    <w:rsid w:val="3C3157E9"/>
    <w:rsid w:val="3D535348"/>
    <w:rsid w:val="42620093"/>
    <w:rsid w:val="47182B33"/>
    <w:rsid w:val="47247575"/>
    <w:rsid w:val="48AE6C4E"/>
    <w:rsid w:val="4D0C325A"/>
    <w:rsid w:val="5322554B"/>
    <w:rsid w:val="669B4B85"/>
    <w:rsid w:val="6E1D2C0A"/>
    <w:rsid w:val="7239679F"/>
    <w:rsid w:val="76A56201"/>
    <w:rsid w:val="7C0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6\AppData\Roaming\kingsoft\office6\templates\download\ba0b1cdf-42dd-4f57-9708-b6dc96cb27a4\&#35802;&#20449;&#32771;&#35797;&#25215;&#35834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诚信考试承诺书.doc.docx</Template>
  <Pages>1</Pages>
  <Words>76</Words>
  <Characters>76</Characters>
  <Lines>1</Lines>
  <Paragraphs>1</Paragraphs>
  <TotalTime>62</TotalTime>
  <ScaleCrop>false</ScaleCrop>
  <LinksUpToDate>false</LinksUpToDate>
  <CharactersWithSpaces>120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2022-01-04T00:59:00Z</dcterms:created>
  <dc:creator>杨巍</dc:creator>
  <cp:lastModifiedBy>LW</cp:lastModifiedBy>
  <cp:lastPrinted>2022-01-04T06:46:00Z</cp:lastPrinted>
  <dcterms:modified xsi:type="dcterms:W3CDTF">2024-05-13T06:09:46Z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KSORubyTemplateID">
    <vt:lpwstr>6</vt:lpwstr>
  </property>
  <property fmtid="{D5CDD505-2E9C-101B-9397-08002B2CF9AE}" pid="4" name="KSOTemplateUUID">
    <vt:lpwstr>v1.0_library_YYAxWxgQR7iycwccZbbL+g==</vt:lpwstr>
  </property>
  <property fmtid="{D5CDD505-2E9C-101B-9397-08002B2CF9AE}" pid="5" name="ICV">
    <vt:lpwstr>1CD96F30AFC44521B45D6044F6D5C4D1_13</vt:lpwstr>
  </property>
</Properties>
</file>